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D" w:rsidRPr="009020A0" w:rsidRDefault="00985EAB" w:rsidP="009020A0">
      <w:pPr>
        <w:spacing w:after="0" w:line="240" w:lineRule="auto"/>
        <w:jc w:val="center"/>
        <w:rPr>
          <w:b/>
          <w:sz w:val="23"/>
          <w:szCs w:val="23"/>
        </w:rPr>
      </w:pPr>
      <w:r w:rsidRPr="009020A0">
        <w:rPr>
          <w:b/>
          <w:sz w:val="23"/>
          <w:szCs w:val="23"/>
        </w:rPr>
        <w:t>Call for Proposals</w:t>
      </w:r>
    </w:p>
    <w:p w:rsidR="00FA081C" w:rsidRDefault="00EC211B" w:rsidP="009020A0">
      <w:pPr>
        <w:spacing w:after="0" w:line="240" w:lineRule="auto"/>
        <w:jc w:val="center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Anatomy of a Riot</w:t>
      </w:r>
      <w:r w:rsidR="001D3954" w:rsidRPr="009020A0">
        <w:rPr>
          <w:b/>
          <w:sz w:val="23"/>
          <w:szCs w:val="23"/>
          <w:lang w:val="en-US"/>
        </w:rPr>
        <w:t xml:space="preserve">: </w:t>
      </w:r>
      <w:r w:rsidR="00A13F03">
        <w:rPr>
          <w:b/>
          <w:sz w:val="23"/>
          <w:szCs w:val="23"/>
          <w:lang w:val="en-US"/>
        </w:rPr>
        <w:t>E</w:t>
      </w:r>
      <w:r w:rsidR="000B05F9">
        <w:rPr>
          <w:b/>
          <w:sz w:val="23"/>
          <w:szCs w:val="23"/>
          <w:lang w:val="en-US"/>
        </w:rPr>
        <w:t>nquiring into</w:t>
      </w:r>
      <w:r w:rsidR="00676E79">
        <w:rPr>
          <w:b/>
          <w:sz w:val="23"/>
          <w:szCs w:val="23"/>
          <w:lang w:val="en-US"/>
        </w:rPr>
        <w:t xml:space="preserve"> the Civil Unrest</w:t>
      </w:r>
      <w:r w:rsidR="00880009">
        <w:rPr>
          <w:b/>
          <w:sz w:val="23"/>
          <w:szCs w:val="23"/>
          <w:lang w:val="en-US"/>
        </w:rPr>
        <w:t>s</w:t>
      </w:r>
      <w:r w:rsidR="00676E79">
        <w:rPr>
          <w:b/>
          <w:sz w:val="23"/>
          <w:szCs w:val="23"/>
          <w:lang w:val="en-US"/>
        </w:rPr>
        <w:t xml:space="preserve"> in our Past</w:t>
      </w:r>
    </w:p>
    <w:p w:rsidR="000309B6" w:rsidRPr="009020A0" w:rsidRDefault="000473F6" w:rsidP="009020A0">
      <w:pPr>
        <w:spacing w:after="0" w:line="240" w:lineRule="auto"/>
        <w:jc w:val="center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 Seminar by</w:t>
      </w:r>
      <w:r w:rsidR="000309B6">
        <w:rPr>
          <w:b/>
          <w:sz w:val="23"/>
          <w:szCs w:val="23"/>
          <w:lang w:val="en-US"/>
        </w:rPr>
        <w:t xml:space="preserve"> Educators and Students </w:t>
      </w:r>
    </w:p>
    <w:p w:rsidR="009020A0" w:rsidRPr="009020A0" w:rsidRDefault="009020A0" w:rsidP="009020A0">
      <w:pPr>
        <w:spacing w:after="0" w:line="240" w:lineRule="auto"/>
        <w:jc w:val="center"/>
        <w:rPr>
          <w:sz w:val="23"/>
          <w:szCs w:val="23"/>
          <w:lang w:val="en-US"/>
        </w:rPr>
      </w:pPr>
      <w:r w:rsidRPr="009020A0">
        <w:rPr>
          <w:sz w:val="23"/>
          <w:szCs w:val="23"/>
        </w:rPr>
        <w:t>Presented by the Singapore Heritage Society and Singapore Association for Social Studies Education</w:t>
      </w:r>
    </w:p>
    <w:p w:rsidR="001D3954" w:rsidRPr="009020A0" w:rsidRDefault="006D0D59" w:rsidP="009020A0">
      <w:pPr>
        <w:spacing w:after="0" w:line="240" w:lineRule="auto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9am – 2.30pm, Saturday, 13</w:t>
      </w:r>
      <w:r w:rsidR="009020A0" w:rsidRPr="009020A0">
        <w:rPr>
          <w:sz w:val="23"/>
          <w:szCs w:val="23"/>
          <w:lang w:val="en-US"/>
        </w:rPr>
        <w:t xml:space="preserve"> September </w:t>
      </w:r>
      <w:r>
        <w:rPr>
          <w:sz w:val="23"/>
          <w:szCs w:val="23"/>
          <w:lang w:val="en-US"/>
        </w:rPr>
        <w:t>2014</w:t>
      </w:r>
    </w:p>
    <w:p w:rsidR="001224BE" w:rsidRPr="00EB4E1C" w:rsidRDefault="009020A0" w:rsidP="009020A0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020A0">
        <w:rPr>
          <w:sz w:val="23"/>
          <w:szCs w:val="23"/>
          <w:lang w:val="en-US"/>
        </w:rPr>
        <w:t xml:space="preserve">Venue: </w:t>
      </w:r>
      <w:r w:rsidR="00880009">
        <w:rPr>
          <w:sz w:val="23"/>
          <w:szCs w:val="23"/>
          <w:lang w:val="en-US"/>
        </w:rPr>
        <w:t xml:space="preserve">Seminar Room, Level 2, </w:t>
      </w:r>
      <w:r w:rsidR="00EB4E1C">
        <w:rPr>
          <w:sz w:val="23"/>
          <w:szCs w:val="23"/>
          <w:lang w:val="en-US"/>
        </w:rPr>
        <w:t>Na</w:t>
      </w:r>
      <w:r w:rsidR="00880009">
        <w:rPr>
          <w:sz w:val="23"/>
          <w:szCs w:val="23"/>
          <w:lang w:val="en-US"/>
        </w:rPr>
        <w:t>tional Museum of Singapore, 93 Stamford Road, Singapore 178897</w:t>
      </w:r>
    </w:p>
    <w:p w:rsidR="006E3D98" w:rsidRDefault="006E3D98" w:rsidP="00124E54">
      <w:pPr>
        <w:jc w:val="both"/>
        <w:rPr>
          <w:sz w:val="24"/>
          <w:szCs w:val="24"/>
          <w:lang w:val="en-US"/>
        </w:rPr>
      </w:pPr>
    </w:p>
    <w:p w:rsidR="006E3D98" w:rsidRDefault="006E3D98" w:rsidP="00124E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year, 21 July has been commemorated as Racial Harmony Day in Singapore. Howeve</w:t>
      </w:r>
      <w:r w:rsidR="003D1E94">
        <w:rPr>
          <w:sz w:val="24"/>
          <w:szCs w:val="24"/>
          <w:lang w:val="en-US"/>
        </w:rPr>
        <w:t>r, how many of us know that</w:t>
      </w:r>
      <w:r w:rsidR="002E2120">
        <w:rPr>
          <w:sz w:val="24"/>
          <w:szCs w:val="24"/>
          <w:lang w:val="en-US"/>
        </w:rPr>
        <w:t xml:space="preserve"> it </w:t>
      </w:r>
      <w:r w:rsidR="001E3D86">
        <w:rPr>
          <w:sz w:val="24"/>
          <w:szCs w:val="24"/>
          <w:lang w:val="en-US"/>
        </w:rPr>
        <w:t>memorializes</w:t>
      </w:r>
      <w:r w:rsidR="003D1E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="001E3D86">
        <w:rPr>
          <w:sz w:val="24"/>
          <w:szCs w:val="24"/>
          <w:lang w:val="en-US"/>
        </w:rPr>
        <w:t xml:space="preserve"> </w:t>
      </w:r>
      <w:r w:rsidR="004E32A9">
        <w:rPr>
          <w:sz w:val="24"/>
          <w:szCs w:val="24"/>
          <w:lang w:val="en-US"/>
        </w:rPr>
        <w:t>1964</w:t>
      </w:r>
      <w:r w:rsidR="002E2120">
        <w:rPr>
          <w:sz w:val="24"/>
          <w:szCs w:val="24"/>
          <w:lang w:val="en-US"/>
        </w:rPr>
        <w:t xml:space="preserve"> </w:t>
      </w:r>
      <w:r w:rsidR="004E32A9">
        <w:rPr>
          <w:sz w:val="24"/>
          <w:szCs w:val="24"/>
          <w:lang w:val="en-US"/>
        </w:rPr>
        <w:t>riots</w:t>
      </w:r>
      <w:r w:rsidR="007F769E">
        <w:rPr>
          <w:sz w:val="24"/>
          <w:szCs w:val="24"/>
          <w:lang w:val="en-US"/>
        </w:rPr>
        <w:t>,</w:t>
      </w:r>
      <w:r w:rsidR="004E32A9">
        <w:rPr>
          <w:sz w:val="24"/>
          <w:szCs w:val="24"/>
          <w:lang w:val="en-US"/>
        </w:rPr>
        <w:t xml:space="preserve"> which claimed over 400 casualties? This year </w:t>
      </w:r>
      <w:r w:rsidR="001E3D86">
        <w:rPr>
          <w:sz w:val="24"/>
          <w:szCs w:val="24"/>
          <w:lang w:val="en-US"/>
        </w:rPr>
        <w:t>marks</w:t>
      </w:r>
      <w:r w:rsidR="004E32A9">
        <w:rPr>
          <w:sz w:val="24"/>
          <w:szCs w:val="24"/>
          <w:lang w:val="en-US"/>
        </w:rPr>
        <w:t xml:space="preserve"> </w:t>
      </w:r>
      <w:r w:rsidR="007C5A85">
        <w:rPr>
          <w:sz w:val="24"/>
          <w:szCs w:val="24"/>
          <w:lang w:val="en-US"/>
        </w:rPr>
        <w:t>its</w:t>
      </w:r>
      <w:r w:rsidR="004E32A9">
        <w:rPr>
          <w:sz w:val="24"/>
          <w:szCs w:val="24"/>
          <w:lang w:val="en-US"/>
        </w:rPr>
        <w:t xml:space="preserve"> 50</w:t>
      </w:r>
      <w:r w:rsidR="004E32A9" w:rsidRPr="004E32A9">
        <w:rPr>
          <w:sz w:val="24"/>
          <w:szCs w:val="24"/>
          <w:vertAlign w:val="superscript"/>
          <w:lang w:val="en-US"/>
        </w:rPr>
        <w:t>th</w:t>
      </w:r>
      <w:r w:rsidR="004E32A9">
        <w:rPr>
          <w:sz w:val="24"/>
          <w:szCs w:val="24"/>
          <w:lang w:val="en-US"/>
        </w:rPr>
        <w:t xml:space="preserve"> </w:t>
      </w:r>
      <w:r w:rsidR="007F769E">
        <w:rPr>
          <w:sz w:val="24"/>
          <w:szCs w:val="24"/>
          <w:lang w:val="en-US"/>
        </w:rPr>
        <w:t>anniversary</w:t>
      </w:r>
      <w:r w:rsidR="004E32A9">
        <w:rPr>
          <w:sz w:val="24"/>
          <w:szCs w:val="24"/>
          <w:lang w:val="en-US"/>
        </w:rPr>
        <w:t>.</w:t>
      </w:r>
      <w:r w:rsidR="00307F7E">
        <w:rPr>
          <w:sz w:val="24"/>
          <w:szCs w:val="24"/>
          <w:lang w:val="en-US"/>
        </w:rPr>
        <w:t xml:space="preserve"> It </w:t>
      </w:r>
      <w:r w:rsidR="004138DF">
        <w:rPr>
          <w:sz w:val="24"/>
          <w:szCs w:val="24"/>
          <w:lang w:val="en-US"/>
        </w:rPr>
        <w:t xml:space="preserve">is popularly known as “the </w:t>
      </w:r>
      <w:r w:rsidR="004138DF" w:rsidRPr="004138DF">
        <w:rPr>
          <w:i/>
          <w:sz w:val="24"/>
          <w:szCs w:val="24"/>
          <w:lang w:val="en-US"/>
        </w:rPr>
        <w:t>race</w:t>
      </w:r>
      <w:r w:rsidR="004138DF">
        <w:rPr>
          <w:sz w:val="24"/>
          <w:szCs w:val="24"/>
          <w:lang w:val="en-US"/>
        </w:rPr>
        <w:t xml:space="preserve"> riots” and</w:t>
      </w:r>
      <w:r w:rsidR="00307F7E">
        <w:rPr>
          <w:sz w:val="24"/>
          <w:szCs w:val="24"/>
          <w:lang w:val="en-US"/>
        </w:rPr>
        <w:t xml:space="preserve"> </w:t>
      </w:r>
      <w:r w:rsidR="004138DF" w:rsidRPr="00FB0338">
        <w:rPr>
          <w:sz w:val="24"/>
          <w:szCs w:val="24"/>
        </w:rPr>
        <w:t>e</w:t>
      </w:r>
      <w:r w:rsidR="00FB0338" w:rsidRPr="00FB0338">
        <w:rPr>
          <w:sz w:val="24"/>
          <w:szCs w:val="24"/>
        </w:rPr>
        <w:t>pitomised</w:t>
      </w:r>
      <w:r w:rsidR="004138DF" w:rsidRPr="00FB0338">
        <w:rPr>
          <w:sz w:val="24"/>
          <w:szCs w:val="24"/>
        </w:rPr>
        <w:t xml:space="preserve"> </w:t>
      </w:r>
      <w:r w:rsidR="004138DF">
        <w:rPr>
          <w:sz w:val="24"/>
          <w:szCs w:val="24"/>
          <w:lang w:val="en-US"/>
        </w:rPr>
        <w:t xml:space="preserve">as the state of race relations </w:t>
      </w:r>
      <w:r w:rsidR="001E3D86">
        <w:rPr>
          <w:sz w:val="24"/>
          <w:szCs w:val="24"/>
          <w:lang w:val="en-US"/>
        </w:rPr>
        <w:t>in Singapore</w:t>
      </w:r>
      <w:r w:rsidR="004138DF">
        <w:rPr>
          <w:sz w:val="24"/>
          <w:szCs w:val="24"/>
          <w:lang w:val="en-US"/>
        </w:rPr>
        <w:t>. H</w:t>
      </w:r>
      <w:r w:rsidR="003D1E94">
        <w:rPr>
          <w:sz w:val="24"/>
          <w:szCs w:val="24"/>
          <w:lang w:val="en-US"/>
        </w:rPr>
        <w:t>owever, h</w:t>
      </w:r>
      <w:r w:rsidR="004138DF">
        <w:rPr>
          <w:sz w:val="24"/>
          <w:szCs w:val="24"/>
          <w:lang w:val="en-US"/>
        </w:rPr>
        <w:t xml:space="preserve">alf a century </w:t>
      </w:r>
      <w:r w:rsidR="003D1E94">
        <w:rPr>
          <w:sz w:val="24"/>
          <w:szCs w:val="24"/>
          <w:lang w:val="en-US"/>
        </w:rPr>
        <w:t>after the event</w:t>
      </w:r>
      <w:r w:rsidR="004138DF">
        <w:rPr>
          <w:sz w:val="24"/>
          <w:szCs w:val="24"/>
          <w:lang w:val="en-US"/>
        </w:rPr>
        <w:t>, there is still scant information released on it</w:t>
      </w:r>
      <w:r w:rsidR="003D1E94">
        <w:rPr>
          <w:sz w:val="24"/>
          <w:szCs w:val="24"/>
          <w:lang w:val="en-US"/>
        </w:rPr>
        <w:t xml:space="preserve"> from official sources</w:t>
      </w:r>
      <w:r w:rsidR="004138DF">
        <w:rPr>
          <w:sz w:val="24"/>
          <w:szCs w:val="24"/>
          <w:lang w:val="en-US"/>
        </w:rPr>
        <w:t xml:space="preserve"> and the findings of the Commission of </w:t>
      </w:r>
      <w:r w:rsidR="00710025">
        <w:rPr>
          <w:sz w:val="24"/>
          <w:szCs w:val="24"/>
          <w:lang w:val="en-US"/>
        </w:rPr>
        <w:t>E</w:t>
      </w:r>
      <w:r w:rsidR="004138DF">
        <w:rPr>
          <w:sz w:val="24"/>
          <w:szCs w:val="24"/>
          <w:lang w:val="en-US"/>
        </w:rPr>
        <w:t xml:space="preserve">nquiry established to examine its </w:t>
      </w:r>
      <w:r w:rsidR="003D1E94">
        <w:rPr>
          <w:sz w:val="24"/>
          <w:szCs w:val="24"/>
          <w:lang w:val="en-US"/>
        </w:rPr>
        <w:t>causes have</w:t>
      </w:r>
      <w:r w:rsidR="004138DF">
        <w:rPr>
          <w:sz w:val="24"/>
          <w:szCs w:val="24"/>
          <w:lang w:val="en-US"/>
        </w:rPr>
        <w:t xml:space="preserve"> never been made public. </w:t>
      </w:r>
      <w:r w:rsidR="003D1E94">
        <w:rPr>
          <w:sz w:val="24"/>
          <w:szCs w:val="24"/>
          <w:lang w:val="en-US"/>
        </w:rPr>
        <w:t>But 50 years is a timely juncture to reexamine what we know about the event,</w:t>
      </w:r>
      <w:r w:rsidR="004E32A9">
        <w:rPr>
          <w:sz w:val="24"/>
          <w:szCs w:val="24"/>
          <w:lang w:val="en-US"/>
        </w:rPr>
        <w:t xml:space="preserve"> as well as other episodes of civil unrest that </w:t>
      </w:r>
      <w:r w:rsidR="00307F7E">
        <w:rPr>
          <w:sz w:val="24"/>
          <w:szCs w:val="24"/>
          <w:lang w:val="en-US"/>
        </w:rPr>
        <w:t xml:space="preserve">make of up </w:t>
      </w:r>
      <w:r w:rsidR="00095E76">
        <w:rPr>
          <w:sz w:val="24"/>
          <w:szCs w:val="24"/>
          <w:lang w:val="en-US"/>
        </w:rPr>
        <w:t xml:space="preserve">our </w:t>
      </w:r>
      <w:r w:rsidR="00307F7E">
        <w:rPr>
          <w:sz w:val="24"/>
          <w:szCs w:val="24"/>
          <w:lang w:val="en-US"/>
        </w:rPr>
        <w:t>collective history.</w:t>
      </w:r>
      <w:r w:rsidR="003D1E94">
        <w:rPr>
          <w:sz w:val="24"/>
          <w:szCs w:val="24"/>
          <w:lang w:val="en-US"/>
        </w:rPr>
        <w:t xml:space="preserve"> This is especially so when fresh unrest has reoccurred recently (last December) and the changing composition of our plural population has given rise to new politics of recognition.</w:t>
      </w:r>
    </w:p>
    <w:p w:rsidR="00124E54" w:rsidRPr="00307805" w:rsidRDefault="00124E54" w:rsidP="00124E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Pr="00C84689">
        <w:rPr>
          <w:sz w:val="24"/>
          <w:szCs w:val="24"/>
          <w:lang w:val="en-US"/>
        </w:rPr>
        <w:t xml:space="preserve">collective </w:t>
      </w:r>
      <w:r w:rsidR="00710025">
        <w:rPr>
          <w:sz w:val="24"/>
          <w:szCs w:val="24"/>
          <w:lang w:val="en-US"/>
        </w:rPr>
        <w:t>enquiry</w:t>
      </w:r>
      <w:r w:rsidRPr="00C84689">
        <w:rPr>
          <w:sz w:val="24"/>
          <w:szCs w:val="24"/>
          <w:lang w:val="en-US"/>
        </w:rPr>
        <w:t xml:space="preserve"> into the </w:t>
      </w:r>
      <w:r w:rsidR="00095E76">
        <w:rPr>
          <w:sz w:val="24"/>
          <w:szCs w:val="24"/>
          <w:lang w:val="en-US"/>
        </w:rPr>
        <w:t>episodes of civil unrest in Singapore history</w:t>
      </w:r>
      <w:r w:rsidRPr="00C84689">
        <w:rPr>
          <w:sz w:val="24"/>
          <w:szCs w:val="24"/>
          <w:lang w:val="en-US"/>
        </w:rPr>
        <w:t xml:space="preserve"> will help citizens </w:t>
      </w:r>
      <w:r w:rsidR="005F235D">
        <w:rPr>
          <w:sz w:val="24"/>
          <w:szCs w:val="24"/>
          <w:lang w:val="en-US"/>
        </w:rPr>
        <w:t>construct a renewed understanding of their significance in</w:t>
      </w:r>
      <w:r w:rsidRPr="00C84689">
        <w:rPr>
          <w:sz w:val="24"/>
          <w:szCs w:val="24"/>
          <w:lang w:val="en-US"/>
        </w:rPr>
        <w:t xml:space="preserve"> providing shared experiences and </w:t>
      </w:r>
      <w:r>
        <w:rPr>
          <w:sz w:val="24"/>
          <w:szCs w:val="24"/>
          <w:lang w:val="en-US"/>
        </w:rPr>
        <w:t>developing</w:t>
      </w:r>
      <w:r w:rsidRPr="00C84689">
        <w:rPr>
          <w:sz w:val="24"/>
          <w:szCs w:val="24"/>
          <w:lang w:val="en-US"/>
        </w:rPr>
        <w:t xml:space="preserve"> a national identity. </w:t>
      </w:r>
      <w:r w:rsidRPr="00307805">
        <w:rPr>
          <w:sz w:val="24"/>
          <w:szCs w:val="24"/>
          <w:lang w:val="en-US"/>
        </w:rPr>
        <w:t>This seminar will</w:t>
      </w:r>
      <w:r>
        <w:rPr>
          <w:sz w:val="24"/>
          <w:szCs w:val="24"/>
          <w:lang w:val="en-US"/>
        </w:rPr>
        <w:t xml:space="preserve"> also</w:t>
      </w:r>
      <w:r w:rsidRPr="003078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highlight</w:t>
      </w:r>
      <w:r w:rsidRPr="00307805">
        <w:rPr>
          <w:sz w:val="24"/>
          <w:szCs w:val="24"/>
          <w:lang w:val="en-US"/>
        </w:rPr>
        <w:t xml:space="preserve"> the different perspectives and opinions </w:t>
      </w:r>
      <w:r>
        <w:rPr>
          <w:sz w:val="24"/>
          <w:szCs w:val="24"/>
          <w:lang w:val="en-US"/>
        </w:rPr>
        <w:t>educators and students</w:t>
      </w:r>
      <w:r w:rsidRPr="00307805">
        <w:rPr>
          <w:sz w:val="24"/>
          <w:szCs w:val="24"/>
          <w:lang w:val="en-US"/>
        </w:rPr>
        <w:t xml:space="preserve"> have of Singapore</w:t>
      </w:r>
      <w:r w:rsidR="00095E76">
        <w:rPr>
          <w:sz w:val="24"/>
          <w:szCs w:val="24"/>
          <w:lang w:val="en-US"/>
        </w:rPr>
        <w:t xml:space="preserve"> history</w:t>
      </w:r>
      <w:r w:rsidRPr="00307805">
        <w:rPr>
          <w:sz w:val="24"/>
          <w:szCs w:val="24"/>
          <w:lang w:val="en-US"/>
        </w:rPr>
        <w:t xml:space="preserve">. </w:t>
      </w:r>
    </w:p>
    <w:p w:rsidR="007E6733" w:rsidRDefault="00124E54" w:rsidP="00124E54">
      <w:pPr>
        <w:jc w:val="both"/>
        <w:rPr>
          <w:sz w:val="24"/>
          <w:szCs w:val="24"/>
        </w:rPr>
      </w:pPr>
      <w:r w:rsidRPr="007035AB">
        <w:rPr>
          <w:sz w:val="24"/>
          <w:szCs w:val="24"/>
        </w:rPr>
        <w:t xml:space="preserve">We invite educators and/ or students to present their views and experiences as they inquire into </w:t>
      </w:r>
      <w:r w:rsidR="00594904">
        <w:rPr>
          <w:sz w:val="24"/>
          <w:szCs w:val="24"/>
        </w:rPr>
        <w:t>the civil unrest in Singapore’s past</w:t>
      </w:r>
      <w:r w:rsidRPr="007035AB">
        <w:rPr>
          <w:sz w:val="24"/>
          <w:szCs w:val="24"/>
        </w:rPr>
        <w:t xml:space="preserve"> (10-15 </w:t>
      </w:r>
      <w:proofErr w:type="spellStart"/>
      <w:r w:rsidRPr="007035AB">
        <w:rPr>
          <w:sz w:val="24"/>
          <w:szCs w:val="24"/>
        </w:rPr>
        <w:t>mins</w:t>
      </w:r>
      <w:proofErr w:type="spellEnd"/>
      <w:r w:rsidRPr="007035AB">
        <w:rPr>
          <w:sz w:val="24"/>
          <w:szCs w:val="24"/>
        </w:rPr>
        <w:t xml:space="preserve"> per presentation). We are looking for educators and/or students doing social studies, history and </w:t>
      </w:r>
      <w:r w:rsidR="0055711A">
        <w:rPr>
          <w:sz w:val="24"/>
          <w:szCs w:val="24"/>
        </w:rPr>
        <w:t>other related fields</w:t>
      </w:r>
      <w:r w:rsidRPr="007035AB">
        <w:rPr>
          <w:sz w:val="24"/>
          <w:szCs w:val="24"/>
        </w:rPr>
        <w:t xml:space="preserve"> at primary, secondary and tertiary levels. The form of presentation is flexible. Students can present singly or in small groups (up to 3 persons), or engage in an informal dialogue with the audience. </w:t>
      </w:r>
      <w:r w:rsidR="00260FC4">
        <w:rPr>
          <w:sz w:val="24"/>
          <w:szCs w:val="24"/>
        </w:rPr>
        <w:t xml:space="preserve"> </w:t>
      </w:r>
    </w:p>
    <w:p w:rsidR="00414E40" w:rsidRPr="007035AB" w:rsidRDefault="00414E40" w:rsidP="00124E54">
      <w:pPr>
        <w:jc w:val="both"/>
        <w:rPr>
          <w:sz w:val="24"/>
          <w:szCs w:val="24"/>
        </w:rPr>
      </w:pPr>
    </w:p>
    <w:p w:rsidR="007035AB" w:rsidRPr="008E52DB" w:rsidRDefault="007035AB" w:rsidP="007035AB">
      <w:pPr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 xml:space="preserve">Presenters may </w:t>
      </w:r>
      <w:r w:rsidR="00124E54" w:rsidRPr="008E52DB">
        <w:rPr>
          <w:rFonts w:cstheme="minorHAnsi"/>
          <w:sz w:val="24"/>
          <w:szCs w:val="24"/>
        </w:rPr>
        <w:t>use these questions as a guide:</w:t>
      </w:r>
      <w:r w:rsidRPr="008E52DB">
        <w:rPr>
          <w:rFonts w:cstheme="minorHAnsi"/>
          <w:sz w:val="24"/>
          <w:szCs w:val="24"/>
        </w:rPr>
        <w:t xml:space="preserve"> </w:t>
      </w:r>
    </w:p>
    <w:p w:rsidR="008D461D" w:rsidRDefault="007035AB" w:rsidP="008D461D">
      <w:pPr>
        <w:jc w:val="both"/>
        <w:rPr>
          <w:sz w:val="24"/>
          <w:szCs w:val="24"/>
          <w:lang w:val="en-US"/>
        </w:rPr>
      </w:pPr>
      <w:r w:rsidRPr="008E52DB">
        <w:rPr>
          <w:rFonts w:cstheme="minorHAnsi"/>
          <w:sz w:val="24"/>
          <w:szCs w:val="24"/>
        </w:rPr>
        <w:t xml:space="preserve">1. </w:t>
      </w:r>
      <w:r w:rsidR="00956AEF">
        <w:rPr>
          <w:rFonts w:cstheme="minorHAnsi"/>
          <w:sz w:val="24"/>
          <w:szCs w:val="24"/>
        </w:rPr>
        <w:t>Anatomy of a R</w:t>
      </w:r>
      <w:r w:rsidR="003A6EE1">
        <w:rPr>
          <w:rFonts w:cstheme="minorHAnsi"/>
          <w:sz w:val="24"/>
          <w:szCs w:val="24"/>
        </w:rPr>
        <w:t>iot</w:t>
      </w:r>
      <w:r w:rsidRPr="008E52DB">
        <w:rPr>
          <w:rFonts w:cstheme="minorHAnsi"/>
          <w:sz w:val="24"/>
          <w:szCs w:val="24"/>
        </w:rPr>
        <w:t xml:space="preserve">: </w:t>
      </w:r>
      <w:r w:rsidR="003A6EE1">
        <w:rPr>
          <w:rFonts w:cstheme="minorHAnsi"/>
          <w:sz w:val="24"/>
          <w:szCs w:val="24"/>
        </w:rPr>
        <w:t>What questions should be asked about a riot?</w:t>
      </w:r>
      <w:r w:rsidR="007D0560">
        <w:rPr>
          <w:rFonts w:cstheme="minorHAnsi"/>
          <w:sz w:val="24"/>
          <w:szCs w:val="24"/>
        </w:rPr>
        <w:t xml:space="preserve"> Which factors are salient and need to be examined?</w:t>
      </w:r>
      <w:r w:rsidR="00B26C01">
        <w:rPr>
          <w:rFonts w:cstheme="minorHAnsi"/>
          <w:sz w:val="24"/>
          <w:szCs w:val="24"/>
        </w:rPr>
        <w:t xml:space="preserve"> </w:t>
      </w:r>
      <w:r w:rsidR="008D461D">
        <w:rPr>
          <w:sz w:val="24"/>
          <w:szCs w:val="24"/>
          <w:lang w:val="en-US"/>
        </w:rPr>
        <w:t>What causes a riot to erupt? What drives rioters? Are riots spontaneous or premeditated? What are the short term and long term implications of a riot?</w:t>
      </w:r>
    </w:p>
    <w:p w:rsidR="007035AB" w:rsidRPr="008E52DB" w:rsidRDefault="008E52DB" w:rsidP="003A6EE1">
      <w:pPr>
        <w:tabs>
          <w:tab w:val="left" w:pos="1890"/>
        </w:tabs>
        <w:jc w:val="both"/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lastRenderedPageBreak/>
        <w:tab/>
      </w:r>
    </w:p>
    <w:p w:rsidR="007035AB" w:rsidRPr="008E52DB" w:rsidRDefault="007035AB" w:rsidP="003A6EE1">
      <w:pPr>
        <w:jc w:val="both"/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 xml:space="preserve">2. </w:t>
      </w:r>
      <w:r w:rsidR="00956AEF">
        <w:rPr>
          <w:rFonts w:cstheme="minorHAnsi"/>
          <w:sz w:val="24"/>
          <w:szCs w:val="24"/>
        </w:rPr>
        <w:t>Historiographies of R</w:t>
      </w:r>
      <w:r w:rsidR="003A6EE1">
        <w:rPr>
          <w:rFonts w:cstheme="minorHAnsi"/>
          <w:sz w:val="24"/>
          <w:szCs w:val="24"/>
        </w:rPr>
        <w:t>iots</w:t>
      </w:r>
      <w:r w:rsidRPr="008E52DB">
        <w:rPr>
          <w:rFonts w:cstheme="minorHAnsi"/>
          <w:sz w:val="24"/>
          <w:szCs w:val="24"/>
        </w:rPr>
        <w:t xml:space="preserve">: </w:t>
      </w:r>
      <w:r w:rsidR="00B26C01">
        <w:rPr>
          <w:rFonts w:cstheme="minorHAnsi"/>
          <w:sz w:val="24"/>
          <w:szCs w:val="24"/>
        </w:rPr>
        <w:t xml:space="preserve">Who were the key players? </w:t>
      </w:r>
      <w:r w:rsidR="00BB6059" w:rsidRPr="008E52DB">
        <w:rPr>
          <w:rFonts w:cstheme="minorHAnsi"/>
          <w:sz w:val="24"/>
          <w:szCs w:val="24"/>
        </w:rPr>
        <w:t xml:space="preserve">What </w:t>
      </w:r>
      <w:r w:rsidR="003A6EE1">
        <w:rPr>
          <w:rFonts w:cstheme="minorHAnsi"/>
          <w:sz w:val="24"/>
          <w:szCs w:val="24"/>
        </w:rPr>
        <w:t xml:space="preserve">are the different perspectives on the different episodes of civil unrest/riots in Singapore history? How should differing accounts/perspectives be reconciled? What do differing accounts/perspectives teach us about the riots? What do differing accounts/perspectives teach us about the social fabric and political as well as economic realities of that time? </w:t>
      </w:r>
      <w:r w:rsidR="00E0523A">
        <w:rPr>
          <w:rFonts w:cstheme="minorHAnsi"/>
          <w:sz w:val="24"/>
          <w:szCs w:val="24"/>
        </w:rPr>
        <w:t xml:space="preserve">How has this event been portrayed in popular culture or school textbooks (official historiography)? </w:t>
      </w:r>
      <w:r w:rsidR="003A6EE1">
        <w:rPr>
          <w:rFonts w:cstheme="minorHAnsi"/>
          <w:sz w:val="24"/>
          <w:szCs w:val="24"/>
        </w:rPr>
        <w:t xml:space="preserve">What significance do the different interpretations have </w:t>
      </w:r>
      <w:r w:rsidR="00F51EB5">
        <w:rPr>
          <w:rFonts w:cstheme="minorHAnsi"/>
          <w:sz w:val="24"/>
          <w:szCs w:val="24"/>
        </w:rPr>
        <w:t>on our current realities?</w:t>
      </w:r>
      <w:r w:rsidR="00464135">
        <w:rPr>
          <w:rFonts w:cstheme="minorHAnsi"/>
          <w:sz w:val="24"/>
          <w:szCs w:val="24"/>
        </w:rPr>
        <w:t xml:space="preserve"> (</w:t>
      </w:r>
      <w:proofErr w:type="gramStart"/>
      <w:r w:rsidR="00464135">
        <w:rPr>
          <w:rFonts w:cstheme="minorHAnsi"/>
          <w:sz w:val="24"/>
          <w:szCs w:val="24"/>
        </w:rPr>
        <w:t>e.g</w:t>
      </w:r>
      <w:proofErr w:type="gramEnd"/>
      <w:r w:rsidR="00464135">
        <w:rPr>
          <w:rFonts w:cstheme="minorHAnsi"/>
          <w:sz w:val="24"/>
          <w:szCs w:val="24"/>
        </w:rPr>
        <w:t>. The 1964 riots is popularly viewed as a race conflict. How does this influence us in seeing race relations all these years or even presently?</w:t>
      </w:r>
      <w:r w:rsidR="00E0523A">
        <w:rPr>
          <w:rFonts w:cstheme="minorHAnsi"/>
          <w:sz w:val="24"/>
          <w:szCs w:val="24"/>
        </w:rPr>
        <w:t xml:space="preserve"> How is it treated in National Education campaigns?</w:t>
      </w:r>
      <w:r w:rsidR="00464135">
        <w:rPr>
          <w:rFonts w:cstheme="minorHAnsi"/>
          <w:sz w:val="24"/>
          <w:szCs w:val="24"/>
        </w:rPr>
        <w:t>)</w:t>
      </w:r>
    </w:p>
    <w:p w:rsidR="007035AB" w:rsidRPr="008E52DB" w:rsidRDefault="007035AB" w:rsidP="003A6EE1">
      <w:pPr>
        <w:jc w:val="both"/>
        <w:rPr>
          <w:rFonts w:cstheme="minorHAnsi"/>
          <w:sz w:val="24"/>
          <w:szCs w:val="24"/>
        </w:rPr>
      </w:pPr>
    </w:p>
    <w:p w:rsidR="006B5E59" w:rsidRPr="008E52DB" w:rsidRDefault="006B5E59" w:rsidP="003A6EE1">
      <w:pPr>
        <w:jc w:val="both"/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 xml:space="preserve">3. </w:t>
      </w:r>
      <w:r w:rsidR="00956AEF">
        <w:rPr>
          <w:rFonts w:cstheme="minorHAnsi"/>
          <w:sz w:val="24"/>
          <w:szCs w:val="24"/>
        </w:rPr>
        <w:t>Moving O</w:t>
      </w:r>
      <w:r w:rsidR="00751824">
        <w:rPr>
          <w:rFonts w:cstheme="minorHAnsi"/>
          <w:sz w:val="24"/>
          <w:szCs w:val="24"/>
        </w:rPr>
        <w:t>n</w:t>
      </w:r>
      <w:r w:rsidRPr="008E52DB">
        <w:rPr>
          <w:rFonts w:cstheme="minorHAnsi"/>
          <w:sz w:val="24"/>
          <w:szCs w:val="24"/>
        </w:rPr>
        <w:t xml:space="preserve">: </w:t>
      </w:r>
      <w:r w:rsidR="00751824">
        <w:rPr>
          <w:rFonts w:cstheme="minorHAnsi"/>
          <w:sz w:val="24"/>
          <w:szCs w:val="24"/>
        </w:rPr>
        <w:t>How does a society heal itself after an episode of violence? How do inter-communal relationships fare</w:t>
      </w:r>
      <w:r w:rsidRPr="008E52DB">
        <w:rPr>
          <w:rFonts w:cstheme="minorHAnsi"/>
          <w:sz w:val="24"/>
          <w:szCs w:val="24"/>
        </w:rPr>
        <w:t xml:space="preserve"> </w:t>
      </w:r>
      <w:r w:rsidR="00751824">
        <w:rPr>
          <w:rFonts w:cstheme="minorHAnsi"/>
          <w:sz w:val="24"/>
          <w:szCs w:val="24"/>
        </w:rPr>
        <w:t>after a riot?</w:t>
      </w:r>
    </w:p>
    <w:p w:rsidR="006B5E59" w:rsidRPr="008E52DB" w:rsidRDefault="006B5E59" w:rsidP="003A6EE1">
      <w:pPr>
        <w:jc w:val="both"/>
        <w:rPr>
          <w:rFonts w:cstheme="minorHAnsi"/>
          <w:sz w:val="24"/>
          <w:szCs w:val="24"/>
        </w:rPr>
      </w:pPr>
    </w:p>
    <w:p w:rsidR="007035AB" w:rsidRPr="008E52DB" w:rsidRDefault="006B5E59" w:rsidP="003A6EE1">
      <w:pPr>
        <w:jc w:val="both"/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>4</w:t>
      </w:r>
      <w:r w:rsidR="007035AB" w:rsidRPr="008E52DB">
        <w:rPr>
          <w:rFonts w:cstheme="minorHAnsi"/>
          <w:sz w:val="24"/>
          <w:szCs w:val="24"/>
        </w:rPr>
        <w:t xml:space="preserve">. </w:t>
      </w:r>
      <w:r w:rsidR="00751824">
        <w:rPr>
          <w:rFonts w:cstheme="minorHAnsi"/>
          <w:sz w:val="24"/>
          <w:szCs w:val="24"/>
        </w:rPr>
        <w:t>Eyewitness</w:t>
      </w:r>
      <w:r w:rsidR="00A83220" w:rsidRPr="008E52DB">
        <w:rPr>
          <w:rFonts w:cstheme="minorHAnsi"/>
          <w:sz w:val="24"/>
          <w:szCs w:val="24"/>
        </w:rPr>
        <w:t xml:space="preserve">: </w:t>
      </w:r>
      <w:r w:rsidR="00751824">
        <w:rPr>
          <w:rFonts w:cstheme="minorHAnsi"/>
          <w:sz w:val="24"/>
          <w:szCs w:val="24"/>
        </w:rPr>
        <w:t>Are there any eyewitnesses to the riots who would like to share their experiences?</w:t>
      </w:r>
      <w:r w:rsidR="00A26656" w:rsidRPr="008E52DB">
        <w:rPr>
          <w:rFonts w:cstheme="minorHAnsi"/>
          <w:sz w:val="24"/>
          <w:szCs w:val="24"/>
        </w:rPr>
        <w:t xml:space="preserve"> </w:t>
      </w:r>
    </w:p>
    <w:p w:rsidR="007035AB" w:rsidRPr="008E52DB" w:rsidRDefault="007035AB" w:rsidP="003A6EE1">
      <w:pPr>
        <w:jc w:val="both"/>
        <w:rPr>
          <w:rFonts w:cstheme="minorHAnsi"/>
          <w:sz w:val="24"/>
          <w:szCs w:val="24"/>
        </w:rPr>
      </w:pPr>
    </w:p>
    <w:p w:rsidR="007035AB" w:rsidRPr="002A589F" w:rsidRDefault="006B5E59" w:rsidP="003A6EE1">
      <w:pPr>
        <w:jc w:val="both"/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>5</w:t>
      </w:r>
      <w:r w:rsidR="007035AB" w:rsidRPr="008E52DB">
        <w:rPr>
          <w:rFonts w:cstheme="minorHAnsi"/>
          <w:sz w:val="24"/>
          <w:szCs w:val="24"/>
        </w:rPr>
        <w:t xml:space="preserve">. </w:t>
      </w:r>
      <w:r w:rsidR="00751824">
        <w:rPr>
          <w:rFonts w:cstheme="minorHAnsi"/>
          <w:sz w:val="24"/>
          <w:szCs w:val="24"/>
        </w:rPr>
        <w:t>The Episodes</w:t>
      </w:r>
      <w:r w:rsidR="00A83220" w:rsidRPr="008E52DB">
        <w:rPr>
          <w:rFonts w:cstheme="minorHAnsi"/>
          <w:sz w:val="24"/>
          <w:szCs w:val="24"/>
        </w:rPr>
        <w:t xml:space="preserve">: </w:t>
      </w:r>
      <w:r w:rsidR="00B26C01">
        <w:rPr>
          <w:rFonts w:cstheme="minorHAnsi"/>
          <w:sz w:val="24"/>
          <w:szCs w:val="24"/>
        </w:rPr>
        <w:t>secret society riots in the 19</w:t>
      </w:r>
      <w:r w:rsidR="00B26C01" w:rsidRPr="00B26C01">
        <w:rPr>
          <w:rFonts w:cstheme="minorHAnsi"/>
          <w:sz w:val="24"/>
          <w:szCs w:val="24"/>
          <w:vertAlign w:val="superscript"/>
        </w:rPr>
        <w:t>th</w:t>
      </w:r>
      <w:r w:rsidR="00B26C01">
        <w:rPr>
          <w:rFonts w:cstheme="minorHAnsi"/>
          <w:sz w:val="24"/>
          <w:szCs w:val="24"/>
        </w:rPr>
        <w:t xml:space="preserve"> and 20</w:t>
      </w:r>
      <w:r w:rsidR="00B26C01" w:rsidRPr="00B26C01">
        <w:rPr>
          <w:rFonts w:cstheme="minorHAnsi"/>
          <w:sz w:val="24"/>
          <w:szCs w:val="24"/>
          <w:vertAlign w:val="superscript"/>
        </w:rPr>
        <w:t>th</w:t>
      </w:r>
      <w:r w:rsidR="00B26C01">
        <w:rPr>
          <w:rFonts w:cstheme="minorHAnsi"/>
          <w:sz w:val="24"/>
          <w:szCs w:val="24"/>
        </w:rPr>
        <w:t xml:space="preserve"> century,</w:t>
      </w:r>
      <w:r w:rsidR="00857AF1">
        <w:rPr>
          <w:rFonts w:cstheme="minorHAnsi"/>
          <w:sz w:val="24"/>
          <w:szCs w:val="24"/>
        </w:rPr>
        <w:t xml:space="preserve"> Anti-Catholic Riots (1851),</w:t>
      </w:r>
      <w:r w:rsidR="00AA0072">
        <w:rPr>
          <w:rFonts w:cstheme="minorHAnsi"/>
          <w:sz w:val="24"/>
          <w:szCs w:val="24"/>
        </w:rPr>
        <w:t xml:space="preserve"> Chinese Post Office Riots (1876),</w:t>
      </w:r>
      <w:r w:rsidR="008804E6">
        <w:rPr>
          <w:rFonts w:cstheme="minorHAnsi"/>
          <w:sz w:val="24"/>
          <w:szCs w:val="24"/>
        </w:rPr>
        <w:t xml:space="preserve"> </w:t>
      </w:r>
      <w:proofErr w:type="spellStart"/>
      <w:r w:rsidR="008804E6">
        <w:rPr>
          <w:rFonts w:cstheme="minorHAnsi"/>
          <w:sz w:val="24"/>
          <w:szCs w:val="24"/>
        </w:rPr>
        <w:t>Hokkien-Teochew</w:t>
      </w:r>
      <w:proofErr w:type="spellEnd"/>
      <w:r w:rsidR="008804E6">
        <w:rPr>
          <w:rFonts w:cstheme="minorHAnsi"/>
          <w:sz w:val="24"/>
          <w:szCs w:val="24"/>
        </w:rPr>
        <w:t xml:space="preserve"> Riots (1854),</w:t>
      </w:r>
      <w:r w:rsidR="00B26C01">
        <w:rPr>
          <w:rFonts w:cstheme="minorHAnsi"/>
          <w:sz w:val="24"/>
          <w:szCs w:val="24"/>
        </w:rPr>
        <w:t xml:space="preserve"> </w:t>
      </w:r>
      <w:proofErr w:type="spellStart"/>
      <w:r w:rsidR="002A589F">
        <w:rPr>
          <w:rFonts w:cstheme="minorHAnsi"/>
          <w:sz w:val="24"/>
          <w:szCs w:val="24"/>
        </w:rPr>
        <w:t>Sepoy</w:t>
      </w:r>
      <w:proofErr w:type="spellEnd"/>
      <w:r w:rsidR="002A589F">
        <w:rPr>
          <w:rFonts w:cstheme="minorHAnsi"/>
          <w:sz w:val="24"/>
          <w:szCs w:val="24"/>
        </w:rPr>
        <w:t xml:space="preserve"> Mutiny (1915), </w:t>
      </w:r>
      <w:proofErr w:type="spellStart"/>
      <w:r w:rsidR="002A589F">
        <w:rPr>
          <w:rFonts w:cstheme="minorHAnsi"/>
          <w:sz w:val="24"/>
          <w:szCs w:val="24"/>
        </w:rPr>
        <w:t>Hertogh</w:t>
      </w:r>
      <w:proofErr w:type="spellEnd"/>
      <w:r w:rsidR="002A589F">
        <w:rPr>
          <w:rFonts w:cstheme="minorHAnsi"/>
          <w:sz w:val="24"/>
          <w:szCs w:val="24"/>
        </w:rPr>
        <w:t xml:space="preserve"> Riots (1950),</w:t>
      </w:r>
      <w:r w:rsidR="008804E6">
        <w:rPr>
          <w:rFonts w:cstheme="minorHAnsi"/>
          <w:sz w:val="24"/>
          <w:szCs w:val="24"/>
        </w:rPr>
        <w:t xml:space="preserve"> National Service Riots (1954),</w:t>
      </w:r>
      <w:r w:rsidR="00302144">
        <w:rPr>
          <w:rFonts w:cstheme="minorHAnsi"/>
          <w:sz w:val="24"/>
          <w:szCs w:val="24"/>
        </w:rPr>
        <w:t xml:space="preserve"> Hock Lee Bus Riots (1955), Chinese Middle Schools Riots (1956),</w:t>
      </w:r>
      <w:r w:rsidR="002A589F">
        <w:rPr>
          <w:rFonts w:cstheme="minorHAnsi"/>
          <w:sz w:val="24"/>
          <w:szCs w:val="24"/>
        </w:rPr>
        <w:t xml:space="preserve"> </w:t>
      </w:r>
      <w:r w:rsidR="00E63219">
        <w:rPr>
          <w:rFonts w:cstheme="minorHAnsi"/>
          <w:sz w:val="24"/>
          <w:szCs w:val="24"/>
        </w:rPr>
        <w:t>Riot in a Penal Settlement/</w:t>
      </w:r>
      <w:proofErr w:type="spellStart"/>
      <w:r w:rsidR="00E63219">
        <w:rPr>
          <w:rFonts w:cstheme="minorHAnsi"/>
          <w:sz w:val="24"/>
          <w:szCs w:val="24"/>
        </w:rPr>
        <w:t>Pulau</w:t>
      </w:r>
      <w:proofErr w:type="spellEnd"/>
      <w:r w:rsidR="00E63219">
        <w:rPr>
          <w:rFonts w:cstheme="minorHAnsi"/>
          <w:sz w:val="24"/>
          <w:szCs w:val="24"/>
        </w:rPr>
        <w:t xml:space="preserve"> </w:t>
      </w:r>
      <w:proofErr w:type="spellStart"/>
      <w:r w:rsidR="00E63219">
        <w:rPr>
          <w:rFonts w:cstheme="minorHAnsi"/>
          <w:sz w:val="24"/>
          <w:szCs w:val="24"/>
        </w:rPr>
        <w:t>Senang</w:t>
      </w:r>
      <w:proofErr w:type="spellEnd"/>
      <w:r w:rsidR="00E63219">
        <w:rPr>
          <w:rFonts w:cstheme="minorHAnsi"/>
          <w:sz w:val="24"/>
          <w:szCs w:val="24"/>
        </w:rPr>
        <w:t xml:space="preserve"> Riot (1963), </w:t>
      </w:r>
      <w:r w:rsidR="002A589F">
        <w:rPr>
          <w:rFonts w:cstheme="minorHAnsi"/>
          <w:sz w:val="24"/>
          <w:szCs w:val="24"/>
        </w:rPr>
        <w:t>Singapore’s “Race” Riots (1964),</w:t>
      </w:r>
      <w:r w:rsidR="00E63219">
        <w:rPr>
          <w:rFonts w:cstheme="minorHAnsi"/>
          <w:sz w:val="24"/>
          <w:szCs w:val="24"/>
        </w:rPr>
        <w:t xml:space="preserve"> </w:t>
      </w:r>
      <w:r w:rsidR="00473185">
        <w:rPr>
          <w:rFonts w:cstheme="minorHAnsi"/>
          <w:sz w:val="24"/>
          <w:szCs w:val="24"/>
        </w:rPr>
        <w:t>1969 Riots,</w:t>
      </w:r>
      <w:r w:rsidR="00DC7823">
        <w:rPr>
          <w:rFonts w:cstheme="minorHAnsi"/>
          <w:sz w:val="24"/>
          <w:szCs w:val="24"/>
        </w:rPr>
        <w:t xml:space="preserve"> Little India Riots (8 December, 2013)</w:t>
      </w:r>
      <w:r w:rsidR="008D461D">
        <w:rPr>
          <w:rFonts w:cstheme="minorHAnsi"/>
          <w:sz w:val="24"/>
          <w:szCs w:val="24"/>
        </w:rPr>
        <w:t>, etc.</w:t>
      </w:r>
    </w:p>
    <w:p w:rsidR="007035AB" w:rsidRDefault="007035AB" w:rsidP="007035AB">
      <w:pPr>
        <w:rPr>
          <w:rFonts w:cstheme="minorHAnsi"/>
          <w:sz w:val="24"/>
          <w:szCs w:val="24"/>
        </w:rPr>
      </w:pPr>
    </w:p>
    <w:p w:rsidR="00414E40" w:rsidRDefault="00414E40" w:rsidP="007035AB">
      <w:pPr>
        <w:rPr>
          <w:rFonts w:cstheme="minorHAnsi"/>
          <w:sz w:val="24"/>
          <w:szCs w:val="24"/>
        </w:rPr>
      </w:pPr>
    </w:p>
    <w:p w:rsidR="00414E40" w:rsidRDefault="00414E40" w:rsidP="007035AB">
      <w:pPr>
        <w:rPr>
          <w:rFonts w:cstheme="minorHAnsi"/>
          <w:sz w:val="24"/>
          <w:szCs w:val="24"/>
        </w:rPr>
      </w:pPr>
    </w:p>
    <w:p w:rsidR="00414E40" w:rsidRDefault="00414E40" w:rsidP="007035AB">
      <w:pPr>
        <w:rPr>
          <w:rFonts w:cstheme="minorHAnsi"/>
          <w:sz w:val="24"/>
          <w:szCs w:val="24"/>
        </w:rPr>
      </w:pPr>
    </w:p>
    <w:p w:rsidR="00414E40" w:rsidRDefault="00414E40" w:rsidP="007035AB">
      <w:pPr>
        <w:rPr>
          <w:rFonts w:cstheme="minorHAnsi"/>
          <w:sz w:val="24"/>
          <w:szCs w:val="24"/>
        </w:rPr>
      </w:pPr>
    </w:p>
    <w:p w:rsidR="00414E40" w:rsidRDefault="00414E40" w:rsidP="007035AB">
      <w:pPr>
        <w:rPr>
          <w:rFonts w:cstheme="minorHAnsi"/>
          <w:sz w:val="24"/>
          <w:szCs w:val="24"/>
        </w:rPr>
      </w:pPr>
    </w:p>
    <w:p w:rsidR="00414E40" w:rsidRPr="008E52DB" w:rsidRDefault="00414E40" w:rsidP="007035AB">
      <w:pPr>
        <w:rPr>
          <w:rFonts w:cstheme="minorHAnsi"/>
          <w:sz w:val="24"/>
          <w:szCs w:val="24"/>
        </w:rPr>
      </w:pPr>
    </w:p>
    <w:p w:rsidR="009020A0" w:rsidRDefault="007035AB" w:rsidP="008D461D">
      <w:pPr>
        <w:jc w:val="both"/>
        <w:rPr>
          <w:sz w:val="24"/>
          <w:szCs w:val="24"/>
        </w:rPr>
      </w:pPr>
      <w:r w:rsidRPr="008E52DB">
        <w:rPr>
          <w:rFonts w:cstheme="minorHAnsi"/>
          <w:sz w:val="24"/>
          <w:szCs w:val="24"/>
        </w:rPr>
        <w:t xml:space="preserve">If you are interested in presenting, please complete the application form (attached) and send it to us by </w:t>
      </w:r>
      <w:r w:rsidR="005049BF" w:rsidRPr="008E52DB">
        <w:rPr>
          <w:rFonts w:cstheme="minorHAnsi"/>
          <w:b/>
          <w:sz w:val="24"/>
          <w:szCs w:val="24"/>
        </w:rPr>
        <w:t>2</w:t>
      </w:r>
      <w:r w:rsidR="00BC6E99">
        <w:rPr>
          <w:rFonts w:cstheme="minorHAnsi"/>
          <w:b/>
          <w:sz w:val="24"/>
          <w:szCs w:val="24"/>
        </w:rPr>
        <w:t>5</w:t>
      </w:r>
      <w:r w:rsidR="005049BF" w:rsidRPr="008E52DB">
        <w:rPr>
          <w:rFonts w:cstheme="minorHAnsi"/>
          <w:b/>
          <w:sz w:val="24"/>
          <w:szCs w:val="24"/>
        </w:rPr>
        <w:t xml:space="preserve"> July 201</w:t>
      </w:r>
      <w:r w:rsidR="00BC6E99">
        <w:rPr>
          <w:rFonts w:cstheme="minorHAnsi"/>
          <w:b/>
          <w:sz w:val="24"/>
          <w:szCs w:val="24"/>
        </w:rPr>
        <w:t>4</w:t>
      </w:r>
      <w:r w:rsidRPr="008E52DB">
        <w:rPr>
          <w:rFonts w:cstheme="minorHAnsi"/>
          <w:b/>
          <w:sz w:val="24"/>
          <w:szCs w:val="24"/>
        </w:rPr>
        <w:t xml:space="preserve"> (Friday).</w:t>
      </w:r>
      <w:r w:rsidR="000A2A51">
        <w:rPr>
          <w:rFonts w:cstheme="minorHAnsi"/>
          <w:b/>
          <w:sz w:val="24"/>
          <w:szCs w:val="24"/>
        </w:rPr>
        <w:t xml:space="preserve"> </w:t>
      </w:r>
      <w:r w:rsidR="000A2A51">
        <w:rPr>
          <w:sz w:val="24"/>
          <w:szCs w:val="24"/>
        </w:rPr>
        <w:t xml:space="preserve">Successful applicants will be notified by email. </w:t>
      </w:r>
      <w:r w:rsidR="0021337A">
        <w:rPr>
          <w:sz w:val="24"/>
          <w:szCs w:val="24"/>
        </w:rPr>
        <w:t>Successful applicants</w:t>
      </w:r>
      <w:r w:rsidR="000A2A51">
        <w:rPr>
          <w:sz w:val="24"/>
          <w:szCs w:val="24"/>
        </w:rPr>
        <w:t xml:space="preserve"> will need to send their presentation materials</w:t>
      </w:r>
      <w:r w:rsidR="000A2A51" w:rsidRPr="007035AB">
        <w:rPr>
          <w:sz w:val="24"/>
          <w:szCs w:val="24"/>
        </w:rPr>
        <w:t xml:space="preserve"> by email to the conveners</w:t>
      </w:r>
      <w:r w:rsidR="000A2A51">
        <w:rPr>
          <w:sz w:val="24"/>
          <w:szCs w:val="24"/>
        </w:rPr>
        <w:t xml:space="preserve"> at least two weeks prior to the seminar</w:t>
      </w:r>
      <w:r w:rsidR="000A2A51" w:rsidRPr="007035AB">
        <w:rPr>
          <w:sz w:val="24"/>
          <w:szCs w:val="24"/>
        </w:rPr>
        <w:t>.</w:t>
      </w:r>
    </w:p>
    <w:p w:rsidR="00414E40" w:rsidRPr="008E52DB" w:rsidRDefault="00414E40" w:rsidP="008D461D">
      <w:pPr>
        <w:jc w:val="both"/>
        <w:rPr>
          <w:rFonts w:cstheme="minorHAnsi"/>
          <w:sz w:val="24"/>
          <w:szCs w:val="24"/>
        </w:rPr>
      </w:pPr>
    </w:p>
    <w:p w:rsidR="007035AB" w:rsidRPr="008E52DB" w:rsidRDefault="007035AB" w:rsidP="007035AB">
      <w:pPr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 xml:space="preserve">Conveners </w:t>
      </w:r>
    </w:p>
    <w:p w:rsidR="007035AB" w:rsidRPr="008E52DB" w:rsidRDefault="007035AB" w:rsidP="007035AB">
      <w:pPr>
        <w:rPr>
          <w:rFonts w:cstheme="minorHAnsi"/>
          <w:sz w:val="24"/>
          <w:szCs w:val="24"/>
        </w:rPr>
      </w:pPr>
      <w:r w:rsidRPr="008E52DB">
        <w:rPr>
          <w:rFonts w:cstheme="minorHAnsi"/>
          <w:sz w:val="24"/>
          <w:szCs w:val="24"/>
        </w:rPr>
        <w:t xml:space="preserve">Ms Junaidah </w:t>
      </w:r>
      <w:proofErr w:type="spellStart"/>
      <w:r w:rsidRPr="008E52DB">
        <w:rPr>
          <w:rFonts w:cstheme="minorHAnsi"/>
          <w:sz w:val="24"/>
          <w:szCs w:val="24"/>
        </w:rPr>
        <w:t>Jaffar</w:t>
      </w:r>
      <w:proofErr w:type="spellEnd"/>
      <w:r w:rsidRPr="008E52DB">
        <w:rPr>
          <w:rFonts w:cstheme="minorHAnsi"/>
          <w:sz w:val="24"/>
          <w:szCs w:val="24"/>
        </w:rPr>
        <w:t xml:space="preserve">, </w:t>
      </w:r>
      <w:hyperlink r:id="rId9" w:history="1">
        <w:r w:rsidR="008F4953" w:rsidRPr="008E52DB">
          <w:rPr>
            <w:rStyle w:val="Hyperlink"/>
            <w:rFonts w:cstheme="minorHAnsi"/>
            <w:sz w:val="24"/>
            <w:szCs w:val="24"/>
          </w:rPr>
          <w:t>jun.jaffar@gmail.com</w:t>
        </w:r>
      </w:hyperlink>
      <w:r w:rsidR="008F4953" w:rsidRPr="008E52DB">
        <w:rPr>
          <w:rFonts w:cstheme="minorHAnsi"/>
          <w:sz w:val="24"/>
          <w:szCs w:val="24"/>
        </w:rPr>
        <w:t xml:space="preserve"> </w:t>
      </w:r>
    </w:p>
    <w:p w:rsidR="001D3954" w:rsidRPr="008E52DB" w:rsidRDefault="007035AB">
      <w:pPr>
        <w:rPr>
          <w:rStyle w:val="Hyperlink"/>
          <w:rFonts w:cstheme="minorHAnsi"/>
          <w:sz w:val="24"/>
          <w:szCs w:val="24"/>
        </w:rPr>
      </w:pPr>
      <w:proofErr w:type="spellStart"/>
      <w:r w:rsidRPr="008E52DB">
        <w:rPr>
          <w:rFonts w:cstheme="minorHAnsi"/>
          <w:sz w:val="24"/>
          <w:szCs w:val="24"/>
        </w:rPr>
        <w:t>Mdm</w:t>
      </w:r>
      <w:proofErr w:type="spellEnd"/>
      <w:r w:rsidRPr="008E52DB">
        <w:rPr>
          <w:rFonts w:cstheme="minorHAnsi"/>
          <w:sz w:val="24"/>
          <w:szCs w:val="24"/>
        </w:rPr>
        <w:t xml:space="preserve"> Karen Chan, </w:t>
      </w:r>
      <w:hyperlink r:id="rId10" w:history="1">
        <w:r w:rsidR="00F60566" w:rsidRPr="008E52DB">
          <w:rPr>
            <w:rStyle w:val="Hyperlink"/>
            <w:rFonts w:cstheme="minorHAnsi"/>
            <w:sz w:val="24"/>
            <w:szCs w:val="24"/>
          </w:rPr>
          <w:t>karenchanoikhum@gmail.com</w:t>
        </w:r>
      </w:hyperlink>
    </w:p>
    <w:p w:rsidR="00B324AC" w:rsidRPr="008E52DB" w:rsidRDefault="0096782B">
      <w:pPr>
        <w:rPr>
          <w:rStyle w:val="Hyperlink"/>
          <w:rFonts w:cstheme="minorHAnsi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Dr</w:t>
      </w:r>
      <w:r w:rsidR="00B324AC" w:rsidRPr="008E52D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Christina Loong</w:t>
      </w:r>
      <w:r w:rsidR="00B324AC" w:rsidRPr="008E52DB">
        <w:rPr>
          <w:rStyle w:val="Hyperlink"/>
          <w:rFonts w:cstheme="minorHAnsi"/>
          <w:sz w:val="24"/>
          <w:szCs w:val="24"/>
          <w:u w:val="none"/>
        </w:rPr>
        <w:t xml:space="preserve"> </w:t>
      </w:r>
      <w:hyperlink r:id="rId11" w:history="1">
        <w:r w:rsidR="00B324AC" w:rsidRPr="008E52DB">
          <w:rPr>
            <w:rStyle w:val="Hyperlink"/>
            <w:rFonts w:cstheme="minorHAnsi"/>
            <w:sz w:val="24"/>
            <w:szCs w:val="24"/>
          </w:rPr>
          <w:t>christina.loong@gmail.com</w:t>
        </w:r>
      </w:hyperlink>
      <w:r w:rsidR="00B324AC" w:rsidRPr="008E52DB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:rsidR="00B324AC" w:rsidRDefault="00B324AC">
      <w:pPr>
        <w:rPr>
          <w:rStyle w:val="Hyperlink"/>
          <w:rFonts w:cstheme="minorHAnsi"/>
          <w:sz w:val="24"/>
          <w:szCs w:val="24"/>
          <w:u w:val="none"/>
        </w:rPr>
      </w:pPr>
      <w:r w:rsidRPr="008E52DB">
        <w:rPr>
          <w:rStyle w:val="Hyperlink"/>
          <w:rFonts w:cstheme="minorHAnsi"/>
          <w:color w:val="auto"/>
          <w:sz w:val="24"/>
          <w:szCs w:val="24"/>
          <w:u w:val="none"/>
        </w:rPr>
        <w:t>Mr Justin Ng</w:t>
      </w:r>
      <w:r w:rsidRPr="008E52DB">
        <w:rPr>
          <w:rStyle w:val="Hyperlink"/>
          <w:rFonts w:cstheme="minorHAnsi"/>
          <w:sz w:val="24"/>
          <w:szCs w:val="24"/>
          <w:u w:val="none"/>
        </w:rPr>
        <w:t xml:space="preserve"> </w:t>
      </w:r>
      <w:hyperlink r:id="rId12" w:history="1">
        <w:r w:rsidRPr="008E52DB">
          <w:rPr>
            <w:rStyle w:val="Hyperlink"/>
            <w:rFonts w:cstheme="minorHAnsi"/>
            <w:sz w:val="24"/>
            <w:szCs w:val="24"/>
          </w:rPr>
          <w:t>justin.ng.88@gmail.com</w:t>
        </w:r>
      </w:hyperlink>
      <w:r w:rsidRPr="008E52DB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:rsidR="00E8127F" w:rsidRDefault="00E8127F">
      <w:pPr>
        <w:rPr>
          <w:rStyle w:val="Hyperlink"/>
          <w:rFonts w:cstheme="minorHAnsi"/>
          <w:sz w:val="24"/>
          <w:szCs w:val="24"/>
          <w:u w:val="none"/>
        </w:rPr>
      </w:pPr>
      <w:r w:rsidRPr="00E8127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Ms </w:t>
      </w:r>
      <w:proofErr w:type="spellStart"/>
      <w:r w:rsidRPr="00E8127F">
        <w:rPr>
          <w:rStyle w:val="Hyperlink"/>
          <w:rFonts w:cstheme="minorHAnsi"/>
          <w:color w:val="auto"/>
          <w:sz w:val="24"/>
          <w:szCs w:val="24"/>
          <w:u w:val="none"/>
        </w:rPr>
        <w:t>Jasvinder</w:t>
      </w:r>
      <w:proofErr w:type="spellEnd"/>
      <w:r w:rsidRPr="00E8127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Kaur</w:t>
      </w:r>
      <w:r>
        <w:rPr>
          <w:rStyle w:val="Hyperlink"/>
          <w:rFonts w:cstheme="minorHAnsi"/>
          <w:sz w:val="24"/>
          <w:szCs w:val="24"/>
          <w:u w:val="none"/>
        </w:rPr>
        <w:t xml:space="preserve"> </w:t>
      </w:r>
      <w:hyperlink r:id="rId13" w:history="1">
        <w:r w:rsidRPr="005C6DCC">
          <w:rPr>
            <w:rStyle w:val="Hyperlink"/>
            <w:rFonts w:cstheme="minorHAnsi"/>
            <w:sz w:val="24"/>
            <w:szCs w:val="24"/>
          </w:rPr>
          <w:t>jasvinder.kaur@nie.edu.sg</w:t>
        </w:r>
      </w:hyperlink>
      <w:r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:rsidR="004920F7" w:rsidRDefault="004920F7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414E40" w:rsidRDefault="00414E40">
      <w:pPr>
        <w:rPr>
          <w:rStyle w:val="Hyperlink"/>
          <w:rFonts w:cstheme="minorHAnsi"/>
          <w:sz w:val="24"/>
          <w:szCs w:val="24"/>
          <w:u w:val="none"/>
        </w:rPr>
      </w:pPr>
    </w:p>
    <w:p w:rsidR="008E52DB" w:rsidRPr="008E52DB" w:rsidRDefault="00A13F03" w:rsidP="004D07DF">
      <w:pPr>
        <w:spacing w:after="0" w:line="240" w:lineRule="auto"/>
        <w:ind w:left="-142"/>
        <w:jc w:val="center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>Anatomy of a Riot: E</w:t>
      </w:r>
      <w:r w:rsidR="008E52DB" w:rsidRPr="008E52DB">
        <w:rPr>
          <w:b/>
          <w:color w:val="7030A0"/>
          <w:sz w:val="32"/>
          <w:szCs w:val="32"/>
          <w:lang w:val="en-US"/>
        </w:rPr>
        <w:t>nquiring into the Civil Unrest</w:t>
      </w:r>
      <w:r w:rsidR="004D07DF">
        <w:rPr>
          <w:b/>
          <w:color w:val="7030A0"/>
          <w:sz w:val="32"/>
          <w:szCs w:val="32"/>
          <w:lang w:val="en-US"/>
        </w:rPr>
        <w:t>s</w:t>
      </w:r>
      <w:r w:rsidR="008E52DB" w:rsidRPr="008E52DB">
        <w:rPr>
          <w:b/>
          <w:color w:val="7030A0"/>
          <w:sz w:val="32"/>
          <w:szCs w:val="32"/>
          <w:lang w:val="en-US"/>
        </w:rPr>
        <w:t xml:space="preserve"> in our Past</w:t>
      </w:r>
      <w:r w:rsidR="004D07DF">
        <w:rPr>
          <w:b/>
          <w:color w:val="7030A0"/>
          <w:sz w:val="32"/>
          <w:szCs w:val="32"/>
          <w:lang w:val="en-US"/>
        </w:rPr>
        <w:t xml:space="preserve"> </w:t>
      </w:r>
    </w:p>
    <w:p w:rsidR="008E52DB" w:rsidRDefault="008E52DB" w:rsidP="008E52DB">
      <w:pPr>
        <w:spacing w:after="0" w:line="240" w:lineRule="auto"/>
        <w:jc w:val="center"/>
        <w:rPr>
          <w:b/>
          <w:color w:val="7030A0"/>
          <w:sz w:val="32"/>
          <w:szCs w:val="32"/>
          <w:lang w:val="en-US"/>
        </w:rPr>
      </w:pPr>
      <w:r w:rsidRPr="008E52DB">
        <w:rPr>
          <w:b/>
          <w:color w:val="7030A0"/>
          <w:sz w:val="32"/>
          <w:szCs w:val="32"/>
          <w:lang w:val="en-US"/>
        </w:rPr>
        <w:t xml:space="preserve">A Seminar </w:t>
      </w:r>
      <w:r w:rsidR="00676823">
        <w:rPr>
          <w:b/>
          <w:color w:val="7030A0"/>
          <w:sz w:val="32"/>
          <w:szCs w:val="32"/>
          <w:lang w:val="en-US"/>
        </w:rPr>
        <w:t>by</w:t>
      </w:r>
      <w:r w:rsidRPr="008E52DB">
        <w:rPr>
          <w:b/>
          <w:color w:val="7030A0"/>
          <w:sz w:val="32"/>
          <w:szCs w:val="32"/>
          <w:lang w:val="en-US"/>
        </w:rPr>
        <w:t xml:space="preserve"> Educators and Students </w:t>
      </w:r>
    </w:p>
    <w:p w:rsidR="00B75B5F" w:rsidRDefault="004D07DF" w:rsidP="008E52DB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time</w:t>
      </w:r>
      <w:proofErr w:type="gramEnd"/>
      <w:r>
        <w:rPr>
          <w:sz w:val="24"/>
          <w:szCs w:val="24"/>
          <w:lang w:val="en-US"/>
        </w:rPr>
        <w:t xml:space="preserve"> | date  :   </w:t>
      </w:r>
      <w:r w:rsidR="00653829">
        <w:rPr>
          <w:sz w:val="24"/>
          <w:szCs w:val="24"/>
          <w:lang w:val="en-US"/>
        </w:rPr>
        <w:t>9am – 2.30</w:t>
      </w:r>
      <w:r w:rsidR="00B75B5F" w:rsidRPr="0083627A">
        <w:rPr>
          <w:sz w:val="24"/>
          <w:szCs w:val="24"/>
          <w:lang w:val="en-US"/>
        </w:rPr>
        <w:t xml:space="preserve">pm, </w:t>
      </w:r>
      <w:r w:rsidR="009020A0">
        <w:rPr>
          <w:sz w:val="24"/>
          <w:szCs w:val="24"/>
          <w:lang w:val="en-US"/>
        </w:rPr>
        <w:t xml:space="preserve">Saturday, </w:t>
      </w:r>
      <w:r w:rsidR="00B75B5F" w:rsidRPr="0083627A">
        <w:rPr>
          <w:sz w:val="24"/>
          <w:szCs w:val="24"/>
          <w:lang w:val="en-US"/>
        </w:rPr>
        <w:t>1</w:t>
      </w:r>
      <w:r w:rsidR="008E52DB">
        <w:rPr>
          <w:sz w:val="24"/>
          <w:szCs w:val="24"/>
          <w:lang w:val="en-US"/>
        </w:rPr>
        <w:t>3 September 2014</w:t>
      </w:r>
      <w:bookmarkStart w:id="0" w:name="_GoBack"/>
      <w:bookmarkEnd w:id="0"/>
    </w:p>
    <w:p w:rsidR="004D07DF" w:rsidRDefault="004D07DF" w:rsidP="008E52DB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venue  :</w:t>
      </w:r>
      <w:proofErr w:type="gramEnd"/>
      <w:r>
        <w:rPr>
          <w:sz w:val="24"/>
          <w:szCs w:val="24"/>
          <w:lang w:val="en-US"/>
        </w:rPr>
        <w:t xml:space="preserve">   Seminar Room, Level 2, 93 Stamford Road, Singapore 178897</w:t>
      </w:r>
    </w:p>
    <w:p w:rsidR="0083627A" w:rsidRPr="0083627A" w:rsidRDefault="0083627A" w:rsidP="0083627A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1"/>
        <w:gridCol w:w="6385"/>
      </w:tblGrid>
      <w:tr w:rsidR="0021317D" w:rsidRPr="0083627A" w:rsidTr="00B23131">
        <w:trPr>
          <w:trHeight w:val="501"/>
        </w:trPr>
        <w:tc>
          <w:tcPr>
            <w:tcW w:w="294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21317D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 xml:space="preserve">Title of Proposal </w:t>
            </w:r>
          </w:p>
        </w:tc>
        <w:tc>
          <w:tcPr>
            <w:tcW w:w="638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B23131">
        <w:trPr>
          <w:trHeight w:val="558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Name of Participant/s</w:t>
            </w:r>
            <w:r w:rsidR="003A2D05">
              <w:rPr>
                <w:rFonts w:cstheme="minorHAnsi"/>
                <w:sz w:val="24"/>
                <w:szCs w:val="24"/>
              </w:rPr>
              <w:t xml:space="preserve"> (include email address of each)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3A2D05">
        <w:trPr>
          <w:trHeight w:val="868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9729F4" w:rsidP="00B23131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Name of School/Institute</w:t>
            </w:r>
            <w:r w:rsidR="00B23131" w:rsidRPr="008362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B23131" w:rsidRPr="0083627A" w:rsidRDefault="00B23131" w:rsidP="007F769E">
            <w:pPr>
              <w:rPr>
                <w:rFonts w:cstheme="minorHAnsi"/>
                <w:sz w:val="24"/>
                <w:szCs w:val="24"/>
              </w:rPr>
            </w:pPr>
          </w:p>
          <w:p w:rsidR="00B23131" w:rsidRPr="0083627A" w:rsidRDefault="00B23131" w:rsidP="007F769E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B23131" w:rsidP="007F769E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(Primary / Secondary / Tertiary / Others*)</w:t>
            </w: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3A2D05">
        <w:trPr>
          <w:trHeight w:val="1271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Profile of Participant/s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21317D"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317D" w:rsidRPr="0083627A" w:rsidTr="003A2D05">
        <w:trPr>
          <w:trHeight w:val="4723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353C93" w:rsidRDefault="0021317D" w:rsidP="00353C93">
            <w:pPr>
              <w:rPr>
                <w:rFonts w:cstheme="minorHAnsi"/>
                <w:sz w:val="24"/>
                <w:szCs w:val="24"/>
              </w:rPr>
            </w:pPr>
            <w:r w:rsidRPr="0083627A">
              <w:rPr>
                <w:rFonts w:cstheme="minorHAnsi"/>
                <w:sz w:val="24"/>
                <w:szCs w:val="24"/>
              </w:rPr>
              <w:t>Topic Summary</w:t>
            </w:r>
            <w:r w:rsidR="00353C93">
              <w:rPr>
                <w:rFonts w:cstheme="minorHAnsi"/>
                <w:sz w:val="24"/>
                <w:szCs w:val="24"/>
              </w:rPr>
              <w:t xml:space="preserve"> (to include the method of investigation) </w:t>
            </w:r>
          </w:p>
          <w:p w:rsidR="0021317D" w:rsidRPr="0083627A" w:rsidRDefault="00F71561" w:rsidP="007F76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  <w:p w:rsidR="0021317D" w:rsidRDefault="0021317D" w:rsidP="007F769E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7F769E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7F769E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7F769E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7F769E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7F769E">
            <w:pPr>
              <w:rPr>
                <w:rFonts w:cstheme="minorHAnsi"/>
                <w:sz w:val="24"/>
                <w:szCs w:val="24"/>
              </w:rPr>
            </w:pPr>
          </w:p>
          <w:p w:rsidR="0083627A" w:rsidRDefault="0083627A" w:rsidP="007F769E">
            <w:pPr>
              <w:rPr>
                <w:rFonts w:cstheme="minorHAnsi"/>
                <w:sz w:val="24"/>
                <w:szCs w:val="24"/>
              </w:rPr>
            </w:pPr>
          </w:p>
          <w:p w:rsidR="00D55EC5" w:rsidRDefault="00D55EC5" w:rsidP="007F769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7F769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7F769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7F769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7F769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D55EC5" w:rsidRDefault="00D55EC5" w:rsidP="007F769E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21317D" w:rsidRPr="0083627A" w:rsidRDefault="003A2D05" w:rsidP="007F76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(No</w:t>
            </w:r>
            <w:r w:rsidR="0021317D" w:rsidRPr="0083627A">
              <w:rPr>
                <w:rFonts w:cstheme="minorHAnsi"/>
                <w:sz w:val="24"/>
                <w:szCs w:val="24"/>
              </w:rPr>
              <w:t>t more than 500 words)</w:t>
            </w:r>
          </w:p>
        </w:tc>
      </w:tr>
      <w:tr w:rsidR="003A2D05" w:rsidRPr="0083627A" w:rsidTr="003A2D05">
        <w:trPr>
          <w:trHeight w:val="244"/>
        </w:trPr>
        <w:tc>
          <w:tcPr>
            <w:tcW w:w="29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3A2D05" w:rsidRPr="0083627A" w:rsidRDefault="003A2D05" w:rsidP="007F76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A2D05" w:rsidRPr="0083627A" w:rsidRDefault="003A2D05" w:rsidP="007F76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6C96" w:rsidRPr="0083627A" w:rsidRDefault="0021317D">
      <w:r>
        <w:t xml:space="preserve">      * Delete where applicable</w:t>
      </w:r>
    </w:p>
    <w:sectPr w:rsidR="004A6C96" w:rsidRPr="0083627A" w:rsidSect="0083627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18" w:rsidRDefault="00ED4618" w:rsidP="00985EAB">
      <w:pPr>
        <w:spacing w:after="0" w:line="240" w:lineRule="auto"/>
      </w:pPr>
      <w:r>
        <w:separator/>
      </w:r>
    </w:p>
  </w:endnote>
  <w:endnote w:type="continuationSeparator" w:id="0">
    <w:p w:rsidR="00ED4618" w:rsidRDefault="00ED4618" w:rsidP="009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78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120" w:rsidRDefault="00ED4618">
        <w:pPr>
          <w:pStyle w:val="Footer"/>
          <w:jc w:val="right"/>
        </w:pPr>
        <w:r>
          <w:rPr>
            <w:noProof/>
            <w:lang w:val="en-SG" w:eastAsia="en-SG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position:absolute;left:0;text-align:left;margin-left:315pt;margin-top:-3.1pt;width:94.4pt;height:22.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" filled="f" stroked="f" strokeweight=".5pt">
              <v:path arrowok="t"/>
              <v:textbox>
                <w:txbxContent>
                  <w:p w:rsidR="002E2120" w:rsidRPr="003C494D" w:rsidRDefault="002E2120" w:rsidP="0083627A">
                    <w:r>
                      <w:t>Venue Sponsor:</w:t>
                    </w:r>
                  </w:p>
                </w:txbxContent>
              </v:textbox>
            </v:shape>
          </w:pict>
        </w:r>
        <w:r>
          <w:rPr>
            <w:noProof/>
            <w:lang w:val="en-SG" w:eastAsia="en-SG"/>
          </w:rPr>
          <w:pict>
            <v:shape id="Text Box 4" o:spid="_x0000_s2050" type="#_x0000_t202" style="position:absolute;left:0;text-align:left;margin-left:-44pt;margin-top:-2.1pt;width:94.45pt;height:29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" filled="f" stroked="f" strokeweight=".5pt">
              <v:path arrowok="t"/>
              <v:textbox>
                <w:txbxContent>
                  <w:p w:rsidR="002E2120" w:rsidRDefault="002E2120" w:rsidP="0083627A">
                    <w:r>
                      <w:t>Co-Organised by:</w:t>
                    </w:r>
                  </w:p>
                </w:txbxContent>
              </v:textbox>
            </v:shape>
          </w:pict>
        </w:r>
        <w:r>
          <w:rPr>
            <w:noProof/>
            <w:lang w:val="en-SG" w:eastAsia="en-SG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left:0;text-align:left;margin-left:-43.95pt;margin-top:-.8pt;width:536.85pt;height:.7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"/>
          </w:pict>
        </w:r>
      </w:p>
      <w:p w:rsidR="002E2120" w:rsidRDefault="00FB0338">
        <w:pPr>
          <w:pStyle w:val="Footer"/>
          <w:jc w:val="right"/>
        </w:pPr>
        <w:r>
          <w:rPr>
            <w:noProof/>
            <w:lang w:val="en-SG" w:eastAsia="en-SG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52705</wp:posOffset>
              </wp:positionV>
              <wp:extent cx="1428750" cy="62865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MS-logo (B&amp;W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E2120">
          <w:rPr>
            <w:noProof/>
            <w:lang w:val="en-SG" w:eastAsia="en-SG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-464185</wp:posOffset>
              </wp:positionH>
              <wp:positionV relativeFrom="paragraph">
                <wp:posOffset>50165</wp:posOffset>
              </wp:positionV>
              <wp:extent cx="1895475" cy="638175"/>
              <wp:effectExtent l="19050" t="0" r="9525" b="0"/>
              <wp:wrapSquare wrapText="bothSides"/>
              <wp:docPr id="1" name="il_fi" descr="http://www.spabotanica.sg.www.travelclickhosting.com/d/spabotanica/mod_pukkaPackages/itemImage_5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www.spabotanica.sg.www.travelclickhosting.com/d/spabotanica/mod_pukkaPackages/itemImage_51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E2120">
          <w:rPr>
            <w:noProof/>
            <w:lang w:val="en-SG" w:eastAsia="en-SG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1570990</wp:posOffset>
              </wp:positionH>
              <wp:positionV relativeFrom="paragraph">
                <wp:posOffset>24130</wp:posOffset>
              </wp:positionV>
              <wp:extent cx="2085340" cy="698500"/>
              <wp:effectExtent l="19050" t="0" r="0" b="0"/>
              <wp:wrapSquare wrapText="bothSides"/>
              <wp:docPr id="4" name="il_fi" descr="http://files.sasse.webnode.com/200000005-bbb01bc0a4/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l_fi" descr="http://files.sasse.webnode.com/200000005-bbb01bc0a4/logo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534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E2120" w:rsidRDefault="002E2120">
        <w:pPr>
          <w:pStyle w:val="Footer"/>
          <w:jc w:val="right"/>
        </w:pPr>
      </w:p>
      <w:p w:rsidR="002E2120" w:rsidRDefault="00ED4618">
        <w:pPr>
          <w:pStyle w:val="Footer"/>
          <w:jc w:val="right"/>
        </w:pPr>
      </w:p>
    </w:sdtContent>
  </w:sdt>
  <w:p w:rsidR="002E2120" w:rsidRDefault="002E2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18" w:rsidRDefault="00ED4618" w:rsidP="00985EAB">
      <w:pPr>
        <w:spacing w:after="0" w:line="240" w:lineRule="auto"/>
      </w:pPr>
      <w:r>
        <w:separator/>
      </w:r>
    </w:p>
  </w:footnote>
  <w:footnote w:type="continuationSeparator" w:id="0">
    <w:p w:rsidR="00ED4618" w:rsidRDefault="00ED4618" w:rsidP="0098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025"/>
      <w:docPartObj>
        <w:docPartGallery w:val="Page Numbers (Top of Page)"/>
        <w:docPartUnique/>
      </w:docPartObj>
    </w:sdtPr>
    <w:sdtEndPr/>
    <w:sdtContent>
      <w:p w:rsidR="002E2120" w:rsidRDefault="000150A3">
        <w:pPr>
          <w:pStyle w:val="Header"/>
          <w:jc w:val="right"/>
        </w:pPr>
        <w:r>
          <w:fldChar w:fldCharType="begin"/>
        </w:r>
        <w:r w:rsidR="002E2120">
          <w:instrText xml:space="preserve"> PAGE   \* MERGEFORMAT </w:instrText>
        </w:r>
        <w:r>
          <w:fldChar w:fldCharType="separate"/>
        </w:r>
        <w:r w:rsidR="004D0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120" w:rsidRDefault="002E2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BFA"/>
    <w:multiLevelType w:val="hybridMultilevel"/>
    <w:tmpl w:val="D434690E"/>
    <w:lvl w:ilvl="0" w:tplc="B43C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0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C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0D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6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6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4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C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21483A"/>
    <w:multiLevelType w:val="hybridMultilevel"/>
    <w:tmpl w:val="50EAB4DC"/>
    <w:lvl w:ilvl="0" w:tplc="0E32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6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C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C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0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E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2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E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C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6B2"/>
    <w:rsid w:val="000150A3"/>
    <w:rsid w:val="0001783A"/>
    <w:rsid w:val="000309B6"/>
    <w:rsid w:val="000473F6"/>
    <w:rsid w:val="00055F6B"/>
    <w:rsid w:val="00095E76"/>
    <w:rsid w:val="000968BE"/>
    <w:rsid w:val="00096C87"/>
    <w:rsid w:val="000A2A51"/>
    <w:rsid w:val="000B05F9"/>
    <w:rsid w:val="000D39B2"/>
    <w:rsid w:val="000E5DAF"/>
    <w:rsid w:val="001224BE"/>
    <w:rsid w:val="00122822"/>
    <w:rsid w:val="00124E54"/>
    <w:rsid w:val="001571ED"/>
    <w:rsid w:val="00180B4C"/>
    <w:rsid w:val="001B2DCF"/>
    <w:rsid w:val="001D3954"/>
    <w:rsid w:val="001E30BD"/>
    <w:rsid w:val="001E3D86"/>
    <w:rsid w:val="001F0D97"/>
    <w:rsid w:val="001F6703"/>
    <w:rsid w:val="0021317D"/>
    <w:rsid w:val="0021337A"/>
    <w:rsid w:val="00241557"/>
    <w:rsid w:val="002542BD"/>
    <w:rsid w:val="00260FC4"/>
    <w:rsid w:val="002A589F"/>
    <w:rsid w:val="002B0A6D"/>
    <w:rsid w:val="002E2120"/>
    <w:rsid w:val="00302144"/>
    <w:rsid w:val="00307805"/>
    <w:rsid w:val="00307F7E"/>
    <w:rsid w:val="003232E7"/>
    <w:rsid w:val="003326B2"/>
    <w:rsid w:val="003331E4"/>
    <w:rsid w:val="003512CC"/>
    <w:rsid w:val="00353C93"/>
    <w:rsid w:val="0037691D"/>
    <w:rsid w:val="003A2D05"/>
    <w:rsid w:val="003A6EE1"/>
    <w:rsid w:val="003C1A75"/>
    <w:rsid w:val="003C1F3A"/>
    <w:rsid w:val="003C31DA"/>
    <w:rsid w:val="003C494D"/>
    <w:rsid w:val="003D1E94"/>
    <w:rsid w:val="003D546B"/>
    <w:rsid w:val="00404E4E"/>
    <w:rsid w:val="004138DF"/>
    <w:rsid w:val="00414E40"/>
    <w:rsid w:val="00445CF1"/>
    <w:rsid w:val="00456888"/>
    <w:rsid w:val="00464135"/>
    <w:rsid w:val="00467BB7"/>
    <w:rsid w:val="00473185"/>
    <w:rsid w:val="004739B6"/>
    <w:rsid w:val="00476A8D"/>
    <w:rsid w:val="004920F7"/>
    <w:rsid w:val="004A6C96"/>
    <w:rsid w:val="004B7B90"/>
    <w:rsid w:val="004D07DF"/>
    <w:rsid w:val="004D5DA0"/>
    <w:rsid w:val="004D7C72"/>
    <w:rsid w:val="004E32A9"/>
    <w:rsid w:val="005049BF"/>
    <w:rsid w:val="005129C5"/>
    <w:rsid w:val="00537515"/>
    <w:rsid w:val="0055711A"/>
    <w:rsid w:val="00562F18"/>
    <w:rsid w:val="00577D40"/>
    <w:rsid w:val="005843C1"/>
    <w:rsid w:val="00594904"/>
    <w:rsid w:val="005953FC"/>
    <w:rsid w:val="005E0E4E"/>
    <w:rsid w:val="005E5718"/>
    <w:rsid w:val="005F235D"/>
    <w:rsid w:val="00605951"/>
    <w:rsid w:val="00611B2C"/>
    <w:rsid w:val="00653829"/>
    <w:rsid w:val="00676823"/>
    <w:rsid w:val="00676E79"/>
    <w:rsid w:val="006775D8"/>
    <w:rsid w:val="00695D57"/>
    <w:rsid w:val="006B5E59"/>
    <w:rsid w:val="006C54CE"/>
    <w:rsid w:val="006D0D59"/>
    <w:rsid w:val="006E3D98"/>
    <w:rsid w:val="00701222"/>
    <w:rsid w:val="007035AB"/>
    <w:rsid w:val="00710025"/>
    <w:rsid w:val="00710626"/>
    <w:rsid w:val="0071793A"/>
    <w:rsid w:val="00720CF0"/>
    <w:rsid w:val="00731EC6"/>
    <w:rsid w:val="007450A9"/>
    <w:rsid w:val="00751824"/>
    <w:rsid w:val="00752BF8"/>
    <w:rsid w:val="00784DF1"/>
    <w:rsid w:val="007A205D"/>
    <w:rsid w:val="007C5A85"/>
    <w:rsid w:val="007D0560"/>
    <w:rsid w:val="007D6C12"/>
    <w:rsid w:val="007E6733"/>
    <w:rsid w:val="007F6140"/>
    <w:rsid w:val="007F769E"/>
    <w:rsid w:val="008059D1"/>
    <w:rsid w:val="0083627A"/>
    <w:rsid w:val="00854AE8"/>
    <w:rsid w:val="00855A1E"/>
    <w:rsid w:val="0085725F"/>
    <w:rsid w:val="00857AF1"/>
    <w:rsid w:val="00866AC1"/>
    <w:rsid w:val="008715C8"/>
    <w:rsid w:val="00880009"/>
    <w:rsid w:val="008804E6"/>
    <w:rsid w:val="00882E1B"/>
    <w:rsid w:val="008B7C98"/>
    <w:rsid w:val="008D2F89"/>
    <w:rsid w:val="008D461D"/>
    <w:rsid w:val="008E52DB"/>
    <w:rsid w:val="008F4953"/>
    <w:rsid w:val="009020A0"/>
    <w:rsid w:val="009052C7"/>
    <w:rsid w:val="0092258C"/>
    <w:rsid w:val="00956AEF"/>
    <w:rsid w:val="009607A2"/>
    <w:rsid w:val="0096782B"/>
    <w:rsid w:val="009729F4"/>
    <w:rsid w:val="009832E5"/>
    <w:rsid w:val="00985EAB"/>
    <w:rsid w:val="00986984"/>
    <w:rsid w:val="009B6BB1"/>
    <w:rsid w:val="009B7272"/>
    <w:rsid w:val="00A13F03"/>
    <w:rsid w:val="00A25F78"/>
    <w:rsid w:val="00A26656"/>
    <w:rsid w:val="00A335FB"/>
    <w:rsid w:val="00A338AB"/>
    <w:rsid w:val="00A44E5D"/>
    <w:rsid w:val="00A51033"/>
    <w:rsid w:val="00A83220"/>
    <w:rsid w:val="00AA0072"/>
    <w:rsid w:val="00AC46E3"/>
    <w:rsid w:val="00AC7168"/>
    <w:rsid w:val="00AD75E9"/>
    <w:rsid w:val="00AD7D58"/>
    <w:rsid w:val="00AF355B"/>
    <w:rsid w:val="00B23131"/>
    <w:rsid w:val="00B26C01"/>
    <w:rsid w:val="00B314E9"/>
    <w:rsid w:val="00B324AC"/>
    <w:rsid w:val="00B6539C"/>
    <w:rsid w:val="00B75B5F"/>
    <w:rsid w:val="00BA1BD0"/>
    <w:rsid w:val="00BB6059"/>
    <w:rsid w:val="00BC137C"/>
    <w:rsid w:val="00BC5CF5"/>
    <w:rsid w:val="00BC6E99"/>
    <w:rsid w:val="00BE0645"/>
    <w:rsid w:val="00BF1D53"/>
    <w:rsid w:val="00C31432"/>
    <w:rsid w:val="00C43017"/>
    <w:rsid w:val="00C84689"/>
    <w:rsid w:val="00CA6DFD"/>
    <w:rsid w:val="00D1357E"/>
    <w:rsid w:val="00D17A24"/>
    <w:rsid w:val="00D55EC5"/>
    <w:rsid w:val="00D5786E"/>
    <w:rsid w:val="00DC7823"/>
    <w:rsid w:val="00E0523A"/>
    <w:rsid w:val="00E453EA"/>
    <w:rsid w:val="00E5333B"/>
    <w:rsid w:val="00E5460E"/>
    <w:rsid w:val="00E63219"/>
    <w:rsid w:val="00E8127F"/>
    <w:rsid w:val="00EB4E1C"/>
    <w:rsid w:val="00EB59CF"/>
    <w:rsid w:val="00EC211B"/>
    <w:rsid w:val="00EC695D"/>
    <w:rsid w:val="00ED1966"/>
    <w:rsid w:val="00ED4618"/>
    <w:rsid w:val="00EF2578"/>
    <w:rsid w:val="00EF5E25"/>
    <w:rsid w:val="00F01962"/>
    <w:rsid w:val="00F074AD"/>
    <w:rsid w:val="00F25CB0"/>
    <w:rsid w:val="00F333E4"/>
    <w:rsid w:val="00F51EB5"/>
    <w:rsid w:val="00F60566"/>
    <w:rsid w:val="00F67339"/>
    <w:rsid w:val="00F71561"/>
    <w:rsid w:val="00FA081C"/>
    <w:rsid w:val="00FA3C83"/>
    <w:rsid w:val="00FB0338"/>
    <w:rsid w:val="00FD4803"/>
    <w:rsid w:val="00FE37F8"/>
    <w:rsid w:val="00FF1C0D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A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C5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6E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6E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6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A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C5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6E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6E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6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svinder.kaur@nie.edu.s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stin.ng.88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a.loong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renchanoikhu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.jaffar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B0F8-9FD9-434B-8F81-9DAB872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 (Singapore)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Junaidah Binti JAFFAR (HSSE)</dc:creator>
  <cp:lastModifiedBy>Junaidah JAFFAR (MOE)</cp:lastModifiedBy>
  <cp:revision>4</cp:revision>
  <dcterms:created xsi:type="dcterms:W3CDTF">2014-05-27T01:17:00Z</dcterms:created>
  <dcterms:modified xsi:type="dcterms:W3CDTF">2014-05-27T01:20:00Z</dcterms:modified>
</cp:coreProperties>
</file>